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872361" w:rsidRDefault="007C15A5">
      <w:pPr>
        <w:pStyle w:val="a6"/>
        <w:spacing w:after="24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субъекты предпринимательства!</w:t>
      </w:r>
    </w:p>
    <w:p w14:paraId="02000000" w14:textId="77777777" w:rsidR="00872361" w:rsidRDefault="007C15A5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Информируем, что 10 и 11 февраля 2026 г. состоится семинар </w:t>
      </w:r>
      <w:bookmarkStart w:id="0" w:name="_GoBack"/>
      <w:r>
        <w:rPr>
          <w:rFonts w:ascii="Times New Roman" w:hAnsi="Times New Roman"/>
          <w:sz w:val="28"/>
        </w:rPr>
        <w:t>«Все грани расширенной ответственности производителей, импортеров и утилизаторов: от теории до практики»</w:t>
      </w:r>
      <w:bookmarkEnd w:id="0"/>
      <w:r>
        <w:rPr>
          <w:rFonts w:ascii="Times New Roman" w:hAnsi="Times New Roman"/>
          <w:sz w:val="28"/>
        </w:rPr>
        <w:t xml:space="preserve"> для производителей и </w:t>
      </w:r>
      <w:r>
        <w:rPr>
          <w:rFonts w:ascii="Times New Roman" w:hAnsi="Times New Roman"/>
          <w:sz w:val="28"/>
        </w:rPr>
        <w:t xml:space="preserve">импортеров товаров и упаковки, юридических лиц и индивидуальных предпринимателей, осуществляющих утилизацию отходов от использования товаров. </w:t>
      </w:r>
    </w:p>
    <w:p w14:paraId="03000000" w14:textId="77777777" w:rsidR="00872361" w:rsidRDefault="007C15A5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Предусмотрено участие по видеоконференцсвязи и в офлайн режиме по адресу: г. Москва, Краснопресненская набережная</w:t>
      </w:r>
      <w:r>
        <w:rPr>
          <w:rFonts w:ascii="Times New Roman" w:hAnsi="Times New Roman"/>
          <w:sz w:val="28"/>
        </w:rPr>
        <w:t xml:space="preserve">, д. 12, Центр </w:t>
      </w:r>
      <w:proofErr w:type="gramStart"/>
      <w:r>
        <w:rPr>
          <w:rFonts w:ascii="Times New Roman" w:hAnsi="Times New Roman"/>
          <w:sz w:val="28"/>
        </w:rPr>
        <w:t>международной  торговли</w:t>
      </w:r>
      <w:proofErr w:type="gramEnd"/>
      <w:r>
        <w:rPr>
          <w:rFonts w:ascii="Times New Roman" w:hAnsi="Times New Roman"/>
          <w:sz w:val="28"/>
        </w:rPr>
        <w:t>.</w:t>
      </w:r>
    </w:p>
    <w:p w14:paraId="04000000" w14:textId="77777777" w:rsidR="00872361" w:rsidRDefault="007C15A5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Подробные условия участия и форма заявки доступны на сайте </w:t>
      </w:r>
      <w:hyperlink r:id="rId4" w:history="1">
        <w:r>
          <w:rPr>
            <w:rFonts w:ascii="Times New Roman" w:hAnsi="Times New Roman"/>
            <w:sz w:val="28"/>
          </w:rPr>
          <w:t>https://семинар-роп2026.рф</w:t>
        </w:r>
      </w:hyperlink>
      <w:r>
        <w:rPr>
          <w:rFonts w:ascii="Times New Roman" w:hAnsi="Times New Roman"/>
          <w:sz w:val="28"/>
        </w:rPr>
        <w:t>.</w:t>
      </w:r>
    </w:p>
    <w:p w14:paraId="05000000" w14:textId="77777777" w:rsidR="00872361" w:rsidRDefault="007C15A5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заявок - до 6 февраля 2026 года.</w:t>
      </w:r>
    </w:p>
    <w:p w14:paraId="06000000" w14:textId="77777777" w:rsidR="00872361" w:rsidRDefault="007C15A5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Контакты для справок: +7 (926) 577-72-15, seminar</w:t>
      </w:r>
      <w:r>
        <w:rPr>
          <w:rFonts w:ascii="Times New Roman" w:hAnsi="Times New Roman"/>
          <w:sz w:val="28"/>
        </w:rPr>
        <w:t>.rop@omor-eco.ru</w:t>
      </w:r>
    </w:p>
    <w:p w14:paraId="07000000" w14:textId="77777777" w:rsidR="00872361" w:rsidRDefault="00872361">
      <w:pPr>
        <w:pStyle w:val="a6"/>
        <w:jc w:val="both"/>
        <w:rPr>
          <w:rFonts w:ascii="Times New Roman" w:hAnsi="Times New Roman"/>
          <w:sz w:val="28"/>
        </w:rPr>
      </w:pPr>
    </w:p>
    <w:sectPr w:rsidR="0087236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1"/>
    <w:rsid w:val="007C15A5"/>
    <w:rsid w:val="0087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D43C7-171B-4AB5-9CB5-47A284E0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текст Знак1"/>
    <w:basedOn w:val="13"/>
    <w:link w:val="14"/>
  </w:style>
  <w:style w:type="character" w:customStyle="1" w:styleId="14">
    <w:name w:val="Основной текст Знак1"/>
    <w:basedOn w:val="a0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7;&#1084;&#1080;&#1085;&#1072;&#1088;-&#1088;&#1086;&#1087;2026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press</dc:creator>
  <cp:lastModifiedBy>press</cp:lastModifiedBy>
  <cp:revision>2</cp:revision>
  <dcterms:created xsi:type="dcterms:W3CDTF">2026-02-06T04:44:00Z</dcterms:created>
  <dcterms:modified xsi:type="dcterms:W3CDTF">2026-02-06T04:44:00Z</dcterms:modified>
</cp:coreProperties>
</file>